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EA" w:rsidRDefault="001C454D" w:rsidP="00BB6879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11E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8F11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65EE3">
        <w:rPr>
          <w:rFonts w:ascii="Times New Roman" w:hAnsi="Times New Roman" w:cs="Times New Roman"/>
          <w:b/>
          <w:sz w:val="28"/>
          <w:szCs w:val="28"/>
        </w:rPr>
        <w:t>МОЛОДЕЖН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65EE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5EE3">
        <w:rPr>
          <w:rFonts w:ascii="Times New Roman" w:hAnsi="Times New Roman" w:cs="Times New Roman"/>
          <w:b/>
          <w:sz w:val="28"/>
          <w:szCs w:val="28"/>
        </w:rPr>
        <w:t xml:space="preserve"> ПО БОРЬБЕ С ИДЕОЛОГ</w:t>
      </w:r>
      <w:r>
        <w:rPr>
          <w:rFonts w:ascii="Times New Roman" w:hAnsi="Times New Roman" w:cs="Times New Roman"/>
          <w:b/>
          <w:sz w:val="28"/>
          <w:szCs w:val="28"/>
        </w:rPr>
        <w:t>ИЕЙ ТЕРРОРИЗМА И ЭКСТРЕМИЗМА</w:t>
      </w:r>
    </w:p>
    <w:p w:rsidR="00894C02" w:rsidRPr="008F11EA" w:rsidRDefault="00894C02" w:rsidP="00BB6879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ИГРА-КВЕСТ «ТЕРРИТОРИЯ БЕЗ ТЕРРОРА»</w:t>
      </w:r>
    </w:p>
    <w:p w:rsidR="007E379A" w:rsidRPr="008F11EA" w:rsidRDefault="007E379A" w:rsidP="00BB6879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73E90" w:rsidRDefault="00036152" w:rsidP="00BB6879">
      <w:pPr>
        <w:pStyle w:val="1"/>
        <w:numPr>
          <w:ilvl w:val="0"/>
          <w:numId w:val="1"/>
        </w:numPr>
        <w:tabs>
          <w:tab w:val="left" w:pos="350"/>
        </w:tabs>
        <w:spacing w:line="360" w:lineRule="auto"/>
        <w:ind w:firstLine="0"/>
        <w:jc w:val="center"/>
        <w:rPr>
          <w:b/>
        </w:rPr>
      </w:pPr>
      <w:bookmarkStart w:id="1" w:name="bookmark0"/>
      <w:bookmarkEnd w:id="1"/>
      <w:r w:rsidRPr="00422968">
        <w:rPr>
          <w:b/>
        </w:rPr>
        <w:t>Общие положения</w:t>
      </w:r>
    </w:p>
    <w:p w:rsidR="00404B18" w:rsidRPr="00BC55B7" w:rsidRDefault="00036152" w:rsidP="00BB6879">
      <w:pPr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5B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265EE3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BC55B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65EE3" w:rsidRPr="00265EE3">
        <w:rPr>
          <w:rFonts w:ascii="Times New Roman" w:hAnsi="Times New Roman" w:cs="Times New Roman"/>
          <w:sz w:val="28"/>
          <w:szCs w:val="28"/>
        </w:rPr>
        <w:t>по борьбе с идеологией терроризма и экстремизма</w:t>
      </w:r>
      <w:r w:rsidR="008507E2">
        <w:rPr>
          <w:rFonts w:ascii="Times New Roman" w:hAnsi="Times New Roman" w:cs="Times New Roman"/>
          <w:sz w:val="28"/>
          <w:szCs w:val="28"/>
        </w:rPr>
        <w:t xml:space="preserve"> игры-квеста «</w:t>
      </w:r>
      <w:r w:rsidR="00265EE3">
        <w:rPr>
          <w:rFonts w:ascii="Times New Roman" w:hAnsi="Times New Roman" w:cs="Times New Roman"/>
          <w:sz w:val="28"/>
          <w:szCs w:val="28"/>
        </w:rPr>
        <w:t>Территория без террора»</w:t>
      </w:r>
      <w:r w:rsidR="008507E2">
        <w:rPr>
          <w:rFonts w:ascii="Times New Roman" w:hAnsi="Times New Roman" w:cs="Times New Roman"/>
          <w:sz w:val="28"/>
          <w:szCs w:val="28"/>
        </w:rPr>
        <w:t xml:space="preserve">, </w:t>
      </w:r>
      <w:r w:rsidR="00265EE3">
        <w:rPr>
          <w:rFonts w:ascii="Times New Roman" w:hAnsi="Times New Roman" w:cs="Times New Roman"/>
          <w:sz w:val="28"/>
          <w:szCs w:val="28"/>
        </w:rPr>
        <w:t xml:space="preserve"> </w:t>
      </w:r>
      <w:r w:rsidR="00BC55B7" w:rsidRPr="00BC55B7">
        <w:rPr>
          <w:rFonts w:ascii="Times New Roman" w:hAnsi="Times New Roman" w:cs="Times New Roman"/>
          <w:bCs/>
          <w:sz w:val="28"/>
          <w:szCs w:val="28"/>
        </w:rPr>
        <w:t>посвященн</w:t>
      </w:r>
      <w:r w:rsidR="008507E2">
        <w:rPr>
          <w:rFonts w:ascii="Times New Roman" w:hAnsi="Times New Roman" w:cs="Times New Roman"/>
          <w:bCs/>
          <w:sz w:val="28"/>
          <w:szCs w:val="28"/>
        </w:rPr>
        <w:t>ой</w:t>
      </w:r>
      <w:r w:rsidR="00BC55B7" w:rsidRPr="00BC55B7">
        <w:rPr>
          <w:rFonts w:ascii="Times New Roman" w:hAnsi="Times New Roman" w:cs="Times New Roman"/>
          <w:bCs/>
          <w:sz w:val="28"/>
          <w:szCs w:val="28"/>
        </w:rPr>
        <w:t xml:space="preserve"> Дню солидарности в борьбе с терроризмом</w:t>
      </w:r>
      <w:r w:rsidR="00BC55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55B7">
        <w:rPr>
          <w:rFonts w:ascii="Times New Roman" w:hAnsi="Times New Roman" w:cs="Times New Roman"/>
          <w:sz w:val="28"/>
          <w:szCs w:val="28"/>
        </w:rPr>
        <w:t>(д</w:t>
      </w:r>
      <w:r w:rsidR="003F43A1">
        <w:rPr>
          <w:rFonts w:ascii="Times New Roman" w:hAnsi="Times New Roman" w:cs="Times New Roman"/>
          <w:sz w:val="28"/>
          <w:szCs w:val="28"/>
        </w:rPr>
        <w:t xml:space="preserve">алее именуется – </w:t>
      </w:r>
      <w:r w:rsidR="008507E2">
        <w:rPr>
          <w:rFonts w:ascii="Times New Roman" w:hAnsi="Times New Roman" w:cs="Times New Roman"/>
          <w:sz w:val="28"/>
          <w:szCs w:val="28"/>
        </w:rPr>
        <w:t>К</w:t>
      </w:r>
      <w:r w:rsidR="00BC55B7">
        <w:rPr>
          <w:rFonts w:ascii="Times New Roman" w:hAnsi="Times New Roman" w:cs="Times New Roman"/>
          <w:sz w:val="28"/>
          <w:szCs w:val="28"/>
        </w:rPr>
        <w:t xml:space="preserve">онкурс) </w:t>
      </w:r>
      <w:r w:rsidR="00404B18" w:rsidRPr="00BC55B7">
        <w:rPr>
          <w:rFonts w:ascii="Times New Roman" w:hAnsi="Times New Roman" w:cs="Times New Roman"/>
          <w:sz w:val="28"/>
          <w:szCs w:val="28"/>
        </w:rPr>
        <w:t xml:space="preserve">в </w:t>
      </w:r>
      <w:r w:rsidRPr="00BC55B7">
        <w:rPr>
          <w:rFonts w:ascii="Times New Roman" w:hAnsi="Times New Roman" w:cs="Times New Roman"/>
          <w:sz w:val="28"/>
          <w:szCs w:val="28"/>
        </w:rPr>
        <w:t>20</w:t>
      </w:r>
      <w:r w:rsidR="00404B18" w:rsidRPr="00BC55B7">
        <w:rPr>
          <w:rFonts w:ascii="Times New Roman" w:hAnsi="Times New Roman" w:cs="Times New Roman"/>
          <w:sz w:val="28"/>
          <w:szCs w:val="28"/>
        </w:rPr>
        <w:t>2</w:t>
      </w:r>
      <w:r w:rsidR="00DE1C8C">
        <w:rPr>
          <w:rFonts w:ascii="Times New Roman" w:hAnsi="Times New Roman" w:cs="Times New Roman"/>
          <w:sz w:val="28"/>
          <w:szCs w:val="28"/>
        </w:rPr>
        <w:t>3</w:t>
      </w:r>
      <w:r w:rsidRPr="00BC55B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E379A" w:rsidRPr="005205A6" w:rsidRDefault="007E379A" w:rsidP="00BB6879">
      <w:pPr>
        <w:pStyle w:val="ac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473E90" w:rsidRDefault="00036152" w:rsidP="00BB6879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firstLine="0"/>
        <w:jc w:val="center"/>
        <w:rPr>
          <w:b/>
        </w:rPr>
      </w:pPr>
      <w:bookmarkStart w:id="2" w:name="bookmark1"/>
      <w:bookmarkEnd w:id="2"/>
      <w:r w:rsidRPr="00404B18">
        <w:rPr>
          <w:b/>
        </w:rPr>
        <w:t>Организаторы конкурса</w:t>
      </w:r>
    </w:p>
    <w:p w:rsidR="00265EE3" w:rsidRDefault="00CE5F32" w:rsidP="00BB6879">
      <w:pPr>
        <w:pStyle w:val="1"/>
        <w:spacing w:line="360" w:lineRule="auto"/>
        <w:ind w:firstLine="851"/>
        <w:jc w:val="both"/>
      </w:pPr>
      <w:r>
        <w:t>Организаторами конкурса являются</w:t>
      </w:r>
      <w:r w:rsidR="00223965">
        <w:t xml:space="preserve"> </w:t>
      </w:r>
      <w:r w:rsidR="00265EE3">
        <w:t>Частное образовательное учреждение высшего образования «Среднерусский гуманитарно-технологический институт» при поддержке Министерства внутрен</w:t>
      </w:r>
      <w:r w:rsidR="00F24A76">
        <w:t xml:space="preserve">ней политики Калужской области в рамках проекта </w:t>
      </w:r>
      <w:r w:rsidR="00F24A76" w:rsidRPr="00F24A76">
        <w:t>«Общественное просвещение населения Калужской области: развитие исторического сознания, пропаганда культурного наследия, современные сервисы и технологии для людей»</w:t>
      </w:r>
      <w:r w:rsidR="00F24A76">
        <w:t>.</w:t>
      </w:r>
    </w:p>
    <w:p w:rsidR="00265EE3" w:rsidRDefault="00265EE3" w:rsidP="00BB6879">
      <w:pPr>
        <w:pStyle w:val="1"/>
        <w:spacing w:line="360" w:lineRule="auto"/>
        <w:ind w:firstLine="426"/>
        <w:jc w:val="both"/>
      </w:pPr>
    </w:p>
    <w:p w:rsidR="00BC55B7" w:rsidRDefault="00036152" w:rsidP="00BB6879">
      <w:pPr>
        <w:pStyle w:val="1"/>
        <w:numPr>
          <w:ilvl w:val="0"/>
          <w:numId w:val="1"/>
        </w:numPr>
        <w:tabs>
          <w:tab w:val="left" w:pos="517"/>
        </w:tabs>
        <w:spacing w:line="360" w:lineRule="auto"/>
        <w:ind w:firstLine="0"/>
        <w:jc w:val="center"/>
        <w:rPr>
          <w:b/>
          <w:color w:val="000000" w:themeColor="text1"/>
        </w:rPr>
      </w:pPr>
      <w:bookmarkStart w:id="3" w:name="bookmark2"/>
      <w:bookmarkEnd w:id="3"/>
      <w:r w:rsidRPr="00422968">
        <w:rPr>
          <w:b/>
          <w:color w:val="000000" w:themeColor="text1"/>
        </w:rPr>
        <w:t>Цели и задачи конкурса</w:t>
      </w:r>
    </w:p>
    <w:p w:rsidR="00BC55B7" w:rsidRDefault="00BC55B7" w:rsidP="00BB6879">
      <w:pPr>
        <w:pStyle w:val="1"/>
        <w:tabs>
          <w:tab w:val="left" w:pos="517"/>
        </w:tabs>
        <w:spacing w:line="360" w:lineRule="auto"/>
        <w:ind w:firstLine="851"/>
        <w:jc w:val="both"/>
        <w:rPr>
          <w:b/>
          <w:color w:val="000000" w:themeColor="text1"/>
        </w:rPr>
      </w:pPr>
      <w:r w:rsidRPr="00BC55B7">
        <w:rPr>
          <w:color w:val="000000" w:themeColor="text1"/>
        </w:rPr>
        <w:t>3.1.</w:t>
      </w:r>
      <w:r w:rsidR="001C454D">
        <w:rPr>
          <w:color w:val="000000" w:themeColor="text1"/>
        </w:rPr>
        <w:t xml:space="preserve"> </w:t>
      </w:r>
      <w:r w:rsidR="00265EE3">
        <w:rPr>
          <w:color w:val="auto"/>
          <w:lang w:bidi="ar-SA"/>
        </w:rPr>
        <w:t xml:space="preserve">Цель </w:t>
      </w:r>
      <w:r w:rsidR="008507E2">
        <w:rPr>
          <w:color w:val="auto"/>
          <w:lang w:bidi="ar-SA"/>
        </w:rPr>
        <w:t>к</w:t>
      </w:r>
      <w:r w:rsidRPr="00BC55B7">
        <w:rPr>
          <w:color w:val="auto"/>
          <w:lang w:bidi="ar-SA"/>
        </w:rPr>
        <w:t>онкурса – противодействие идеологии терроризма и экстремизм</w:t>
      </w:r>
      <w:r w:rsidR="0025462F">
        <w:rPr>
          <w:color w:val="auto"/>
          <w:lang w:bidi="ar-SA"/>
        </w:rPr>
        <w:t xml:space="preserve">а, формирование </w:t>
      </w:r>
      <w:r w:rsidRPr="00BC55B7">
        <w:rPr>
          <w:color w:val="auto"/>
          <w:lang w:bidi="ar-SA"/>
        </w:rPr>
        <w:t xml:space="preserve">гражданской позиции у </w:t>
      </w:r>
      <w:r>
        <w:rPr>
          <w:color w:val="auto"/>
          <w:lang w:bidi="ar-SA"/>
        </w:rPr>
        <w:t>обучающихся</w:t>
      </w:r>
      <w:r w:rsidRPr="00BC55B7">
        <w:rPr>
          <w:color w:val="auto"/>
          <w:lang w:bidi="ar-SA"/>
        </w:rPr>
        <w:t>, гармонизация межэтнических отношений, профилактика правонарушений.</w:t>
      </w:r>
    </w:p>
    <w:p w:rsidR="00BC55B7" w:rsidRDefault="00BC55B7" w:rsidP="00BB6879">
      <w:pPr>
        <w:pStyle w:val="1"/>
        <w:tabs>
          <w:tab w:val="left" w:pos="517"/>
        </w:tabs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3.2. </w:t>
      </w:r>
      <w:r w:rsidRPr="00422968">
        <w:rPr>
          <w:color w:val="000000" w:themeColor="text1"/>
        </w:rPr>
        <w:t>Задачи конкурса:</w:t>
      </w:r>
    </w:p>
    <w:p w:rsidR="00BC55B7" w:rsidRDefault="00BC55B7" w:rsidP="00BB6879">
      <w:pPr>
        <w:pStyle w:val="1"/>
        <w:numPr>
          <w:ilvl w:val="0"/>
          <w:numId w:val="17"/>
        </w:numPr>
        <w:tabs>
          <w:tab w:val="left" w:pos="0"/>
        </w:tabs>
        <w:spacing w:line="360" w:lineRule="auto"/>
        <w:ind w:left="0" w:firstLine="851"/>
        <w:jc w:val="both"/>
        <w:rPr>
          <w:color w:val="auto"/>
          <w:lang w:bidi="ar-SA"/>
        </w:rPr>
      </w:pPr>
      <w:r w:rsidRPr="00BC55B7">
        <w:rPr>
          <w:color w:val="auto"/>
          <w:lang w:bidi="ar-SA"/>
        </w:rPr>
        <w:t>привлечение внимания к фактору опасности проявления терроризма и экстремизма в нашей стране и в мире;</w:t>
      </w:r>
    </w:p>
    <w:p w:rsidR="00BC55B7" w:rsidRDefault="00BC55B7" w:rsidP="00BB6879">
      <w:pPr>
        <w:pStyle w:val="1"/>
        <w:numPr>
          <w:ilvl w:val="0"/>
          <w:numId w:val="17"/>
        </w:numPr>
        <w:tabs>
          <w:tab w:val="left" w:pos="0"/>
        </w:tabs>
        <w:spacing w:line="360" w:lineRule="auto"/>
        <w:ind w:left="0" w:firstLine="851"/>
        <w:jc w:val="both"/>
        <w:rPr>
          <w:color w:val="auto"/>
          <w:lang w:bidi="ar-SA"/>
        </w:rPr>
      </w:pPr>
      <w:r w:rsidRPr="00BC55B7">
        <w:rPr>
          <w:color w:val="auto"/>
          <w:lang w:bidi="ar-SA"/>
        </w:rPr>
        <w:t xml:space="preserve">содействие формированию правильного мнения среди </w:t>
      </w:r>
      <w:r w:rsidR="001A2E5B">
        <w:rPr>
          <w:color w:val="auto"/>
          <w:lang w:bidi="ar-SA"/>
        </w:rPr>
        <w:t>обучающихся</w:t>
      </w:r>
      <w:r w:rsidRPr="00BC55B7">
        <w:rPr>
          <w:color w:val="auto"/>
          <w:lang w:bidi="ar-SA"/>
        </w:rPr>
        <w:t xml:space="preserve"> о сущности и общественной опасности терроризма в современном мире;</w:t>
      </w:r>
    </w:p>
    <w:p w:rsidR="000E2B80" w:rsidRPr="001A2E5B" w:rsidRDefault="00BC55B7" w:rsidP="00BB6879">
      <w:pPr>
        <w:pStyle w:val="1"/>
        <w:numPr>
          <w:ilvl w:val="0"/>
          <w:numId w:val="17"/>
        </w:numPr>
        <w:tabs>
          <w:tab w:val="left" w:pos="0"/>
        </w:tabs>
        <w:spacing w:line="360" w:lineRule="auto"/>
        <w:ind w:left="0" w:firstLine="851"/>
        <w:jc w:val="both"/>
        <w:rPr>
          <w:b/>
          <w:color w:val="000000" w:themeColor="text1"/>
        </w:rPr>
      </w:pPr>
      <w:r w:rsidRPr="00BC55B7">
        <w:rPr>
          <w:color w:val="auto"/>
          <w:lang w:bidi="ar-SA"/>
        </w:rPr>
        <w:t>содействие творческому самовыражению участников Конкурса.</w:t>
      </w:r>
      <w:bookmarkStart w:id="4" w:name="bookmark3"/>
      <w:bookmarkStart w:id="5" w:name="bookmark4"/>
      <w:bookmarkEnd w:id="4"/>
      <w:bookmarkEnd w:id="5"/>
    </w:p>
    <w:p w:rsidR="000E2B80" w:rsidRPr="000E2B80" w:rsidRDefault="000E2B80" w:rsidP="00BB6879">
      <w:pPr>
        <w:pStyle w:val="1"/>
        <w:numPr>
          <w:ilvl w:val="0"/>
          <w:numId w:val="17"/>
        </w:numPr>
        <w:tabs>
          <w:tab w:val="left" w:pos="0"/>
          <w:tab w:val="left" w:pos="978"/>
        </w:tabs>
        <w:spacing w:line="360" w:lineRule="auto"/>
        <w:ind w:left="0" w:firstLine="851"/>
        <w:jc w:val="both"/>
        <w:rPr>
          <w:color w:val="000000" w:themeColor="text1"/>
        </w:rPr>
      </w:pPr>
      <w:r>
        <w:rPr>
          <w:color w:val="auto"/>
          <w:lang w:bidi="ar-SA"/>
        </w:rPr>
        <w:t>р</w:t>
      </w:r>
      <w:r w:rsidRPr="000E2B80">
        <w:rPr>
          <w:color w:val="auto"/>
          <w:lang w:bidi="ar-SA"/>
        </w:rPr>
        <w:t xml:space="preserve">асширение кругозора, развитие </w:t>
      </w:r>
      <w:r w:rsidR="00223965">
        <w:rPr>
          <w:color w:val="auto"/>
          <w:lang w:bidi="ar-SA"/>
        </w:rPr>
        <w:t>эстетического вкуса и</w:t>
      </w:r>
      <w:r w:rsidRPr="000E2B80">
        <w:rPr>
          <w:color w:val="auto"/>
          <w:lang w:bidi="ar-SA"/>
        </w:rPr>
        <w:t xml:space="preserve">, творческого </w:t>
      </w:r>
      <w:r w:rsidRPr="000E2B80">
        <w:rPr>
          <w:color w:val="auto"/>
          <w:lang w:bidi="ar-SA"/>
        </w:rPr>
        <w:lastRenderedPageBreak/>
        <w:t>подхода к решению поставленных задач</w:t>
      </w:r>
      <w:r>
        <w:rPr>
          <w:color w:val="auto"/>
          <w:lang w:bidi="ar-SA"/>
        </w:rPr>
        <w:t>;</w:t>
      </w:r>
    </w:p>
    <w:p w:rsidR="00404B18" w:rsidRPr="007E379A" w:rsidRDefault="00223965" w:rsidP="00BB6879">
      <w:pPr>
        <w:pStyle w:val="1"/>
        <w:numPr>
          <w:ilvl w:val="0"/>
          <w:numId w:val="17"/>
        </w:numPr>
        <w:tabs>
          <w:tab w:val="left" w:pos="0"/>
          <w:tab w:val="left" w:pos="978"/>
        </w:tabs>
        <w:spacing w:line="360" w:lineRule="auto"/>
        <w:ind w:left="0" w:firstLine="851"/>
        <w:jc w:val="both"/>
        <w:rPr>
          <w:color w:val="000000" w:themeColor="text1"/>
        </w:rPr>
      </w:pPr>
      <w:bookmarkStart w:id="6" w:name="bookmark7"/>
      <w:bookmarkEnd w:id="6"/>
      <w:r w:rsidRPr="00223965">
        <w:rPr>
          <w:color w:val="000000" w:themeColor="text1"/>
        </w:rPr>
        <w:t xml:space="preserve">привлечение внимания и вовлечение </w:t>
      </w:r>
      <w:r w:rsidR="001A2E5B">
        <w:rPr>
          <w:color w:val="000000" w:themeColor="text1"/>
        </w:rPr>
        <w:t>обучающихся</w:t>
      </w:r>
      <w:r w:rsidRPr="00223965">
        <w:rPr>
          <w:color w:val="000000" w:themeColor="text1"/>
        </w:rPr>
        <w:t xml:space="preserve"> к </w:t>
      </w:r>
      <w:proofErr w:type="spellStart"/>
      <w:r w:rsidRPr="00223965">
        <w:rPr>
          <w:color w:val="000000" w:themeColor="text1"/>
        </w:rPr>
        <w:t>медиатворчеству</w:t>
      </w:r>
      <w:bookmarkStart w:id="7" w:name="bookmark8"/>
      <w:bookmarkEnd w:id="7"/>
      <w:proofErr w:type="spellEnd"/>
      <w:r w:rsidR="007E379A" w:rsidRPr="007E379A">
        <w:rPr>
          <w:color w:val="000000" w:themeColor="text1"/>
        </w:rPr>
        <w:t>.</w:t>
      </w:r>
    </w:p>
    <w:p w:rsidR="00473E90" w:rsidRDefault="00036152" w:rsidP="00BB6879">
      <w:pPr>
        <w:pStyle w:val="1"/>
        <w:numPr>
          <w:ilvl w:val="0"/>
          <w:numId w:val="1"/>
        </w:numPr>
        <w:tabs>
          <w:tab w:val="left" w:pos="531"/>
        </w:tabs>
        <w:spacing w:line="360" w:lineRule="auto"/>
        <w:ind w:firstLine="0"/>
        <w:jc w:val="center"/>
        <w:rPr>
          <w:b/>
        </w:rPr>
      </w:pPr>
      <w:bookmarkStart w:id="8" w:name="bookmark9"/>
      <w:bookmarkEnd w:id="8"/>
      <w:r w:rsidRPr="00404B18">
        <w:rPr>
          <w:b/>
        </w:rPr>
        <w:t>Участники конкурса</w:t>
      </w:r>
    </w:p>
    <w:p w:rsidR="00404B18" w:rsidRDefault="008507E2" w:rsidP="00BB6879">
      <w:pPr>
        <w:pStyle w:val="1"/>
        <w:spacing w:line="360" w:lineRule="auto"/>
        <w:ind w:firstLine="708"/>
        <w:jc w:val="both"/>
      </w:pPr>
      <w:r>
        <w:t>В к</w:t>
      </w:r>
      <w:r w:rsidR="00036152">
        <w:t xml:space="preserve">онкурсе принимают участие </w:t>
      </w:r>
      <w:r>
        <w:t xml:space="preserve">школьники, студенты колледжей/техникумов, студенты вузов в возрасте от 14 до </w:t>
      </w:r>
      <w:r w:rsidR="00265EE3">
        <w:t xml:space="preserve">18 лет. </w:t>
      </w:r>
    </w:p>
    <w:p w:rsidR="007E379A" w:rsidRDefault="007E379A" w:rsidP="00BB6879">
      <w:pPr>
        <w:pStyle w:val="1"/>
        <w:spacing w:line="360" w:lineRule="auto"/>
        <w:ind w:firstLine="360"/>
        <w:jc w:val="both"/>
      </w:pPr>
    </w:p>
    <w:p w:rsidR="00473E90" w:rsidRPr="001C454D" w:rsidRDefault="00036152" w:rsidP="00BB6879">
      <w:pPr>
        <w:pStyle w:val="1"/>
        <w:numPr>
          <w:ilvl w:val="0"/>
          <w:numId w:val="1"/>
        </w:numPr>
        <w:tabs>
          <w:tab w:val="left" w:pos="435"/>
        </w:tabs>
        <w:spacing w:line="360" w:lineRule="auto"/>
        <w:ind w:firstLine="0"/>
        <w:jc w:val="center"/>
        <w:rPr>
          <w:b/>
          <w:color w:val="000000" w:themeColor="text1"/>
        </w:rPr>
      </w:pPr>
      <w:bookmarkStart w:id="9" w:name="bookmark14"/>
      <w:bookmarkEnd w:id="9"/>
      <w:r w:rsidRPr="00404B18">
        <w:rPr>
          <w:b/>
        </w:rPr>
        <w:t>Условия и порядок проведения конкурса</w:t>
      </w:r>
    </w:p>
    <w:p w:rsidR="001C454D" w:rsidRPr="001C454D" w:rsidRDefault="00036152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bookmarkStart w:id="10" w:name="bookmark15"/>
      <w:bookmarkStart w:id="11" w:name="bookmark18"/>
      <w:bookmarkEnd w:id="10"/>
      <w:bookmarkEnd w:id="11"/>
      <w:r w:rsidRPr="00C539F3">
        <w:rPr>
          <w:color w:val="000000" w:themeColor="text1"/>
        </w:rPr>
        <w:t xml:space="preserve">Для участия </w:t>
      </w:r>
      <w:r w:rsidR="001C454D">
        <w:rPr>
          <w:color w:val="000000" w:themeColor="text1"/>
        </w:rPr>
        <w:t xml:space="preserve"> необходимо сформировать команду из 5 человек. Одно учебное заведение может быть представлено одной или двумя командами. </w:t>
      </w:r>
    </w:p>
    <w:p w:rsidR="00BB6879" w:rsidRPr="00BB6879" w:rsidRDefault="001C454D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r>
        <w:rPr>
          <w:color w:val="000000" w:themeColor="text1"/>
        </w:rPr>
        <w:t xml:space="preserve">В срок </w:t>
      </w:r>
      <w:r w:rsidRPr="00894C02">
        <w:rPr>
          <w:b/>
          <w:color w:val="000000" w:themeColor="text1"/>
        </w:rPr>
        <w:t>до 6</w:t>
      </w:r>
      <w:r w:rsidR="00DE1C8C" w:rsidRPr="00894C02">
        <w:rPr>
          <w:b/>
          <w:color w:val="000000" w:themeColor="text1"/>
        </w:rPr>
        <w:t xml:space="preserve"> сентября</w:t>
      </w:r>
      <w:r w:rsidR="00DE1C8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коман</w:t>
      </w:r>
      <w:r w:rsidR="00BB6879">
        <w:rPr>
          <w:color w:val="000000" w:themeColor="text1"/>
        </w:rPr>
        <w:t>да подает заявку на участие:</w:t>
      </w:r>
    </w:p>
    <w:p w:rsidR="00BB6879" w:rsidRDefault="00BB6879" w:rsidP="00BB6879">
      <w:pPr>
        <w:pStyle w:val="1"/>
        <w:tabs>
          <w:tab w:val="left" w:pos="0"/>
        </w:tabs>
        <w:spacing w:line="360" w:lineRule="auto"/>
        <w:ind w:firstLine="0"/>
        <w:jc w:val="both"/>
        <w:rPr>
          <w:rStyle w:val="a8"/>
        </w:rPr>
      </w:pPr>
      <w:r>
        <w:rPr>
          <w:color w:val="000000" w:themeColor="text1"/>
        </w:rPr>
        <w:t xml:space="preserve">в </w:t>
      </w:r>
      <w:r w:rsidRPr="00BB6879">
        <w:rPr>
          <w:b/>
          <w:color w:val="000000" w:themeColor="text1"/>
        </w:rPr>
        <w:t>Яндекс-</w:t>
      </w:r>
      <w:r w:rsidR="008507E2" w:rsidRPr="008507E2">
        <w:rPr>
          <w:b/>
          <w:color w:val="000000" w:themeColor="text1"/>
        </w:rPr>
        <w:t>ф</w:t>
      </w:r>
      <w:r w:rsidR="001C454D" w:rsidRPr="008507E2">
        <w:rPr>
          <w:b/>
          <w:color w:val="000000" w:themeColor="text1"/>
        </w:rPr>
        <w:t>орме</w:t>
      </w:r>
      <w:r w:rsidR="00894C02">
        <w:rPr>
          <w:color w:val="000000" w:themeColor="text1"/>
        </w:rPr>
        <w:t xml:space="preserve">: </w:t>
      </w:r>
      <w:r w:rsidR="001C454D">
        <w:rPr>
          <w:color w:val="000000" w:themeColor="text1"/>
        </w:rPr>
        <w:t xml:space="preserve"> </w:t>
      </w:r>
      <w:hyperlink r:id="rId8" w:history="1">
        <w:r w:rsidR="00894C02" w:rsidRPr="00E040F1">
          <w:rPr>
            <w:rStyle w:val="a8"/>
          </w:rPr>
          <w:t>https://forms.yandex.ru/cloud/64e448de43f74fe2bd7e00b0</w:t>
        </w:r>
      </w:hyperlink>
      <w:r>
        <w:rPr>
          <w:rStyle w:val="a8"/>
        </w:rPr>
        <w:t xml:space="preserve"> </w:t>
      </w:r>
    </w:p>
    <w:p w:rsidR="001C454D" w:rsidRDefault="00BB6879" w:rsidP="00BB6879">
      <w:pPr>
        <w:pStyle w:val="1"/>
        <w:tabs>
          <w:tab w:val="left" w:pos="0"/>
        </w:tabs>
        <w:spacing w:line="360" w:lineRule="auto"/>
        <w:ind w:firstLine="0"/>
        <w:jc w:val="both"/>
        <w:rPr>
          <w:rStyle w:val="a8"/>
        </w:rPr>
      </w:pPr>
      <w:r w:rsidRPr="00BB6879">
        <w:rPr>
          <w:rStyle w:val="a8"/>
          <w:b/>
          <w:color w:val="auto"/>
          <w:u w:val="none"/>
        </w:rPr>
        <w:t>или на портале конкурса</w:t>
      </w:r>
      <w:r>
        <w:rPr>
          <w:rStyle w:val="a8"/>
        </w:rPr>
        <w:t xml:space="preserve">: </w:t>
      </w:r>
      <w:hyperlink r:id="rId9" w:history="1">
        <w:r w:rsidRPr="003C6ADD">
          <w:rPr>
            <w:rStyle w:val="a8"/>
          </w:rPr>
          <w:t>http://webquest-antiterror.tilda.ws/</w:t>
        </w:r>
      </w:hyperlink>
      <w:r>
        <w:rPr>
          <w:rStyle w:val="a8"/>
        </w:rPr>
        <w:t xml:space="preserve"> </w:t>
      </w:r>
    </w:p>
    <w:p w:rsidR="001C454D" w:rsidRPr="001C454D" w:rsidRDefault="001C454D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r w:rsidRPr="00460708">
        <w:rPr>
          <w:b/>
          <w:color w:val="000000" w:themeColor="text1"/>
        </w:rPr>
        <w:t>7 сентября</w:t>
      </w:r>
      <w:r>
        <w:rPr>
          <w:color w:val="000000" w:themeColor="text1"/>
        </w:rPr>
        <w:t xml:space="preserve"> Организаторы конку</w:t>
      </w:r>
      <w:r w:rsidR="008507E2">
        <w:rPr>
          <w:color w:val="000000" w:themeColor="text1"/>
        </w:rPr>
        <w:t xml:space="preserve">рса проводят </w:t>
      </w:r>
      <w:r w:rsidR="008507E2" w:rsidRPr="008507E2">
        <w:rPr>
          <w:b/>
          <w:color w:val="000000" w:themeColor="text1"/>
        </w:rPr>
        <w:t>онлайн-</w:t>
      </w:r>
      <w:r w:rsidR="00D37C83" w:rsidRPr="008507E2">
        <w:rPr>
          <w:b/>
          <w:color w:val="000000" w:themeColor="text1"/>
        </w:rPr>
        <w:t>инструктаж</w:t>
      </w:r>
      <w:r w:rsidR="00D37C83">
        <w:rPr>
          <w:color w:val="000000" w:themeColor="text1"/>
        </w:rPr>
        <w:t xml:space="preserve"> </w:t>
      </w:r>
      <w:r w:rsidR="008507E2">
        <w:rPr>
          <w:color w:val="000000" w:themeColor="text1"/>
        </w:rPr>
        <w:t>с</w:t>
      </w:r>
      <w:r>
        <w:rPr>
          <w:color w:val="000000" w:themeColor="text1"/>
        </w:rPr>
        <w:t xml:space="preserve"> командами</w:t>
      </w:r>
      <w:r w:rsidR="00FD20D6">
        <w:rPr>
          <w:color w:val="000000" w:themeColor="text1"/>
        </w:rPr>
        <w:t>.</w:t>
      </w:r>
      <w:r w:rsidR="00460708">
        <w:rPr>
          <w:color w:val="000000" w:themeColor="text1"/>
        </w:rPr>
        <w:t xml:space="preserve"> Ссылка на подключение высылается всем зарегистрированным командам по электронной почте, </w:t>
      </w:r>
      <w:r w:rsidR="008507E2">
        <w:rPr>
          <w:color w:val="000000" w:themeColor="text1"/>
        </w:rPr>
        <w:t>указанной</w:t>
      </w:r>
      <w:r w:rsidR="00460708">
        <w:rPr>
          <w:color w:val="000000" w:themeColor="text1"/>
        </w:rPr>
        <w:t xml:space="preserve"> в заявке (п.5.2.). </w:t>
      </w:r>
      <w:r w:rsidR="00FD20D6">
        <w:rPr>
          <w:color w:val="000000" w:themeColor="text1"/>
        </w:rPr>
        <w:t xml:space="preserve"> </w:t>
      </w:r>
    </w:p>
    <w:p w:rsidR="001C454D" w:rsidRPr="001C454D" w:rsidRDefault="00FD20D6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r>
        <w:t xml:space="preserve">В период </w:t>
      </w:r>
      <w:r w:rsidRPr="00460708">
        <w:rPr>
          <w:b/>
        </w:rPr>
        <w:t>с 8 сентября по 25 сентября</w:t>
      </w:r>
      <w:r>
        <w:t xml:space="preserve"> команды про</w:t>
      </w:r>
      <w:r w:rsidR="008507E2">
        <w:t xml:space="preserve">ходят задания конкурса в </w:t>
      </w:r>
      <w:r w:rsidR="008507E2" w:rsidRPr="008507E2">
        <w:rPr>
          <w:b/>
        </w:rPr>
        <w:t>онлайн-</w:t>
      </w:r>
      <w:r w:rsidRPr="008507E2">
        <w:rPr>
          <w:b/>
        </w:rPr>
        <w:t>режиме</w:t>
      </w:r>
      <w:r>
        <w:t xml:space="preserve"> на портале: </w:t>
      </w:r>
      <w:hyperlink r:id="rId10" w:history="1">
        <w:r w:rsidR="00BB6879" w:rsidRPr="003C6ADD">
          <w:rPr>
            <w:rStyle w:val="a8"/>
          </w:rPr>
          <w:t>http://webquest-antiterror.tilda.ws/</w:t>
        </w:r>
      </w:hyperlink>
      <w:r w:rsidR="00BB6879">
        <w:t xml:space="preserve"> </w:t>
      </w:r>
    </w:p>
    <w:p w:rsidR="00FD20D6" w:rsidRPr="00FD20D6" w:rsidRDefault="00D37C83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r w:rsidRPr="00460708">
        <w:rPr>
          <w:b/>
          <w:color w:val="000000" w:themeColor="text1"/>
        </w:rPr>
        <w:t>26 сентября</w:t>
      </w:r>
      <w:r>
        <w:rPr>
          <w:color w:val="000000" w:themeColor="text1"/>
        </w:rPr>
        <w:t xml:space="preserve"> О</w:t>
      </w:r>
      <w:r w:rsidR="00FD20D6">
        <w:rPr>
          <w:color w:val="000000" w:themeColor="text1"/>
        </w:rPr>
        <w:t>рганизаторы конкурса подводят</w:t>
      </w:r>
      <w:r>
        <w:rPr>
          <w:color w:val="000000" w:themeColor="text1"/>
        </w:rPr>
        <w:t xml:space="preserve"> итоги и определяют победителей. Из числа участников определяются три команды, занявшие 1, 2 и 3-е место. </w:t>
      </w:r>
    </w:p>
    <w:p w:rsidR="00460708" w:rsidRPr="001C454D" w:rsidRDefault="00FD20D6" w:rsidP="00BB6879">
      <w:pPr>
        <w:pStyle w:val="1"/>
        <w:numPr>
          <w:ilvl w:val="0"/>
          <w:numId w:val="5"/>
        </w:numPr>
        <w:tabs>
          <w:tab w:val="left" w:pos="0"/>
        </w:tabs>
        <w:spacing w:line="360" w:lineRule="auto"/>
        <w:ind w:firstLine="851"/>
        <w:jc w:val="both"/>
      </w:pPr>
      <w:r w:rsidRPr="00460708">
        <w:rPr>
          <w:b/>
        </w:rPr>
        <w:t>28 сентября</w:t>
      </w:r>
      <w:r>
        <w:t xml:space="preserve"> </w:t>
      </w:r>
      <w:r w:rsidR="008507E2">
        <w:t xml:space="preserve">Организаторы проводят </w:t>
      </w:r>
      <w:r>
        <w:t>итогов</w:t>
      </w:r>
      <w:r w:rsidR="008507E2">
        <w:t>ую онлайн-</w:t>
      </w:r>
      <w:r>
        <w:t xml:space="preserve">встреча со всеми командами, где оглашаются результаты конкурса и награждаются победители. </w:t>
      </w:r>
      <w:r w:rsidR="00460708">
        <w:rPr>
          <w:color w:val="000000" w:themeColor="text1"/>
        </w:rPr>
        <w:t xml:space="preserve">Ссылка на подключение высылается всем зарегистрированным командам по электронной почте, </w:t>
      </w:r>
      <w:r w:rsidR="008507E2">
        <w:rPr>
          <w:color w:val="000000" w:themeColor="text1"/>
        </w:rPr>
        <w:t>указанной</w:t>
      </w:r>
      <w:r w:rsidR="00460708">
        <w:rPr>
          <w:color w:val="000000" w:themeColor="text1"/>
        </w:rPr>
        <w:t xml:space="preserve"> в заявке (п.5.2.).  </w:t>
      </w:r>
    </w:p>
    <w:p w:rsidR="00FD20D6" w:rsidRPr="00FD20D6" w:rsidRDefault="00FD20D6" w:rsidP="00BB6879">
      <w:pPr>
        <w:pStyle w:val="1"/>
        <w:tabs>
          <w:tab w:val="left" w:pos="0"/>
        </w:tabs>
        <w:spacing w:line="360" w:lineRule="auto"/>
        <w:ind w:left="851" w:firstLine="0"/>
        <w:jc w:val="both"/>
      </w:pPr>
    </w:p>
    <w:p w:rsidR="00473E90" w:rsidRDefault="00036152" w:rsidP="00BB6879">
      <w:pPr>
        <w:pStyle w:val="1"/>
        <w:numPr>
          <w:ilvl w:val="0"/>
          <w:numId w:val="1"/>
        </w:numPr>
        <w:tabs>
          <w:tab w:val="left" w:pos="483"/>
        </w:tabs>
        <w:spacing w:line="360" w:lineRule="auto"/>
        <w:ind w:firstLine="0"/>
        <w:jc w:val="center"/>
        <w:rPr>
          <w:b/>
        </w:rPr>
      </w:pPr>
      <w:bookmarkStart w:id="12" w:name="bookmark43"/>
      <w:bookmarkStart w:id="13" w:name="bookmark46"/>
      <w:bookmarkEnd w:id="12"/>
      <w:bookmarkEnd w:id="13"/>
      <w:r w:rsidRPr="00B10ED6">
        <w:rPr>
          <w:b/>
          <w:color w:val="auto"/>
        </w:rPr>
        <w:t xml:space="preserve">Награждение победителей </w:t>
      </w:r>
      <w:r w:rsidR="008076B1" w:rsidRPr="00B10ED6">
        <w:rPr>
          <w:b/>
          <w:color w:val="auto"/>
        </w:rPr>
        <w:t xml:space="preserve">и участников </w:t>
      </w:r>
      <w:r w:rsidRPr="00C942BA">
        <w:rPr>
          <w:b/>
        </w:rPr>
        <w:t>конкурса</w:t>
      </w:r>
    </w:p>
    <w:p w:rsidR="008076B1" w:rsidRDefault="00036152" w:rsidP="00BB6879">
      <w:pPr>
        <w:pStyle w:val="1"/>
        <w:spacing w:line="360" w:lineRule="auto"/>
        <w:ind w:firstLine="851"/>
        <w:jc w:val="both"/>
      </w:pPr>
      <w:r>
        <w:t xml:space="preserve">Победитель (первое место) и призеры (второе, третье места) конкурса награждаются </w:t>
      </w:r>
      <w:r w:rsidR="00D37C83">
        <w:t>ценными призами</w:t>
      </w:r>
      <w:r>
        <w:t>.</w:t>
      </w:r>
      <w:r w:rsidR="007E4161">
        <w:t xml:space="preserve"> Все </w:t>
      </w:r>
      <w:r w:rsidR="00460708">
        <w:t>участник</w:t>
      </w:r>
      <w:r w:rsidR="006204DD">
        <w:t>и конкурса</w:t>
      </w:r>
      <w:r w:rsidR="007E4161">
        <w:t xml:space="preserve"> награждаются </w:t>
      </w:r>
      <w:r w:rsidR="00D37C83">
        <w:t>памятными значками</w:t>
      </w:r>
      <w:r w:rsidR="00882D5F">
        <w:t>.</w:t>
      </w:r>
    </w:p>
    <w:p w:rsidR="008507E2" w:rsidRPr="00263FA6" w:rsidRDefault="008507E2" w:rsidP="00BB6879">
      <w:pPr>
        <w:pStyle w:val="1"/>
        <w:numPr>
          <w:ilvl w:val="0"/>
          <w:numId w:val="1"/>
        </w:numPr>
        <w:spacing w:line="360" w:lineRule="auto"/>
        <w:ind w:firstLine="360"/>
        <w:jc w:val="center"/>
        <w:rPr>
          <w:b/>
        </w:rPr>
      </w:pPr>
      <w:r w:rsidRPr="008507E2">
        <w:rPr>
          <w:b/>
        </w:rPr>
        <w:lastRenderedPageBreak/>
        <w:t>Контакты организаторов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128"/>
        <w:gridCol w:w="1985"/>
        <w:gridCol w:w="2834"/>
        <w:gridCol w:w="2375"/>
      </w:tblGrid>
      <w:tr w:rsidR="00361CD0" w:rsidRPr="00361CD0" w:rsidTr="00361CD0">
        <w:tc>
          <w:tcPr>
            <w:tcW w:w="270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61CD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361CD0">
              <w:rPr>
                <w:b/>
                <w:sz w:val="26"/>
                <w:szCs w:val="26"/>
              </w:rPr>
              <w:t>п.п</w:t>
            </w:r>
            <w:proofErr w:type="spellEnd"/>
            <w:r w:rsidRPr="00361CD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79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61CD0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007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61CD0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438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61CD0">
              <w:rPr>
                <w:b/>
                <w:sz w:val="26"/>
                <w:szCs w:val="26"/>
              </w:rPr>
              <w:t>Эл</w:t>
            </w:r>
            <w:proofErr w:type="gramStart"/>
            <w:r w:rsidRPr="00361CD0">
              <w:rPr>
                <w:b/>
                <w:sz w:val="26"/>
                <w:szCs w:val="26"/>
              </w:rPr>
              <w:t>.</w:t>
            </w:r>
            <w:proofErr w:type="gramEnd"/>
            <w:r w:rsidRPr="00361CD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61CD0">
              <w:rPr>
                <w:b/>
                <w:sz w:val="26"/>
                <w:szCs w:val="26"/>
              </w:rPr>
              <w:t>п</w:t>
            </w:r>
            <w:proofErr w:type="gramEnd"/>
            <w:r w:rsidRPr="00361CD0">
              <w:rPr>
                <w:b/>
                <w:sz w:val="26"/>
                <w:szCs w:val="26"/>
              </w:rPr>
              <w:t>очта</w:t>
            </w:r>
          </w:p>
        </w:tc>
        <w:tc>
          <w:tcPr>
            <w:tcW w:w="1205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61CD0">
              <w:rPr>
                <w:b/>
                <w:sz w:val="26"/>
                <w:szCs w:val="26"/>
              </w:rPr>
              <w:t>Телефон</w:t>
            </w:r>
          </w:p>
        </w:tc>
      </w:tr>
      <w:tr w:rsidR="00361CD0" w:rsidRPr="00361CD0" w:rsidTr="00361CD0">
        <w:tc>
          <w:tcPr>
            <w:tcW w:w="270" w:type="pct"/>
          </w:tcPr>
          <w:p w:rsidR="008507E2" w:rsidRPr="00361CD0" w:rsidRDefault="008507E2" w:rsidP="00BB6879">
            <w:pPr>
              <w:pStyle w:val="1"/>
              <w:numPr>
                <w:ilvl w:val="0"/>
                <w:numId w:val="18"/>
              </w:numPr>
              <w:spacing w:line="360" w:lineRule="auto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079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 xml:space="preserve">Руководитель проекта – ректор СГТИ </w:t>
            </w:r>
          </w:p>
          <w:p w:rsidR="008507E2" w:rsidRPr="00361CD0" w:rsidRDefault="008507E2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7" w:type="pct"/>
          </w:tcPr>
          <w:p w:rsidR="008507E2" w:rsidRPr="00361CD0" w:rsidRDefault="008507E2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Колесникова Екатерина Дмитриевна</w:t>
            </w:r>
          </w:p>
        </w:tc>
        <w:tc>
          <w:tcPr>
            <w:tcW w:w="1438" w:type="pct"/>
          </w:tcPr>
          <w:p w:rsidR="008507E2" w:rsidRPr="00361CD0" w:rsidRDefault="00263FA6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  <w:lang w:val="en-US"/>
              </w:rPr>
            </w:pPr>
            <w:r w:rsidRPr="00361CD0">
              <w:rPr>
                <w:sz w:val="26"/>
                <w:szCs w:val="26"/>
                <w:lang w:val="en-US"/>
              </w:rPr>
              <w:t>s</w:t>
            </w:r>
            <w:r w:rsidR="008507E2" w:rsidRPr="00361CD0">
              <w:rPr>
                <w:sz w:val="26"/>
                <w:szCs w:val="26"/>
                <w:lang w:val="en-US"/>
              </w:rPr>
              <w:t>gti.obninsk@yandex.ru</w:t>
            </w:r>
          </w:p>
        </w:tc>
        <w:tc>
          <w:tcPr>
            <w:tcW w:w="1205" w:type="pct"/>
          </w:tcPr>
          <w:p w:rsidR="008507E2" w:rsidRPr="00361CD0" w:rsidRDefault="00263FA6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  <w:lang w:val="en-US"/>
              </w:rPr>
              <w:t>+7</w:t>
            </w:r>
            <w:r w:rsidR="006204DD" w:rsidRPr="00361CD0">
              <w:rPr>
                <w:sz w:val="26"/>
                <w:szCs w:val="26"/>
              </w:rPr>
              <w:t>(</w:t>
            </w:r>
            <w:r w:rsidRPr="00361CD0">
              <w:rPr>
                <w:sz w:val="26"/>
                <w:szCs w:val="26"/>
                <w:lang w:val="en-US"/>
              </w:rPr>
              <w:t>910</w:t>
            </w:r>
            <w:r w:rsidR="006204DD" w:rsidRPr="00361CD0">
              <w:rPr>
                <w:sz w:val="26"/>
                <w:szCs w:val="26"/>
              </w:rPr>
              <w:t>)</w:t>
            </w:r>
            <w:r w:rsidRPr="00361CD0">
              <w:rPr>
                <w:sz w:val="26"/>
                <w:szCs w:val="26"/>
                <w:lang w:val="en-US"/>
              </w:rPr>
              <w:t>706</w:t>
            </w:r>
            <w:r w:rsidR="006204DD" w:rsidRPr="00361CD0">
              <w:rPr>
                <w:sz w:val="26"/>
                <w:szCs w:val="26"/>
              </w:rPr>
              <w:t>-</w:t>
            </w:r>
            <w:r w:rsidRPr="00361CD0">
              <w:rPr>
                <w:sz w:val="26"/>
                <w:szCs w:val="26"/>
                <w:lang w:val="en-US"/>
              </w:rPr>
              <w:t>60</w:t>
            </w:r>
            <w:r w:rsidR="006204DD" w:rsidRPr="00361CD0">
              <w:rPr>
                <w:sz w:val="26"/>
                <w:szCs w:val="26"/>
              </w:rPr>
              <w:t>-</w:t>
            </w:r>
            <w:r w:rsidRPr="00361CD0">
              <w:rPr>
                <w:sz w:val="26"/>
                <w:szCs w:val="26"/>
                <w:lang w:val="en-US"/>
              </w:rPr>
              <w:t>68</w:t>
            </w:r>
          </w:p>
          <w:p w:rsidR="006204DD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+7(48439) 6-47-11</w:t>
            </w:r>
          </w:p>
        </w:tc>
      </w:tr>
      <w:tr w:rsidR="00361CD0" w:rsidRPr="00361CD0" w:rsidTr="00361CD0">
        <w:tc>
          <w:tcPr>
            <w:tcW w:w="270" w:type="pct"/>
          </w:tcPr>
          <w:p w:rsidR="008507E2" w:rsidRPr="00361CD0" w:rsidRDefault="008507E2" w:rsidP="00BB6879">
            <w:pPr>
              <w:pStyle w:val="1"/>
              <w:numPr>
                <w:ilvl w:val="0"/>
                <w:numId w:val="18"/>
              </w:numPr>
              <w:spacing w:line="360" w:lineRule="auto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079" w:type="pct"/>
          </w:tcPr>
          <w:p w:rsidR="008507E2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 xml:space="preserve">Координатор проекта  </w:t>
            </w:r>
          </w:p>
          <w:p w:rsidR="006204DD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07" w:type="pct"/>
          </w:tcPr>
          <w:p w:rsidR="008507E2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 xml:space="preserve">Германова Татьяна Николаевна </w:t>
            </w:r>
          </w:p>
        </w:tc>
        <w:tc>
          <w:tcPr>
            <w:tcW w:w="1438" w:type="pct"/>
          </w:tcPr>
          <w:p w:rsidR="008507E2" w:rsidRPr="00361CD0" w:rsidRDefault="00275D36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275D36">
              <w:rPr>
                <w:sz w:val="26"/>
                <w:szCs w:val="26"/>
              </w:rPr>
              <w:t>tngsgti@mail.ru</w:t>
            </w:r>
          </w:p>
        </w:tc>
        <w:tc>
          <w:tcPr>
            <w:tcW w:w="1205" w:type="pct"/>
          </w:tcPr>
          <w:p w:rsidR="008507E2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+7(48439) 32-4-32</w:t>
            </w:r>
          </w:p>
          <w:p w:rsidR="006204DD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+7(48439) 4-88-24</w:t>
            </w:r>
          </w:p>
        </w:tc>
      </w:tr>
      <w:tr w:rsidR="00361CD0" w:rsidRPr="00361CD0" w:rsidTr="00361CD0">
        <w:tc>
          <w:tcPr>
            <w:tcW w:w="270" w:type="pct"/>
          </w:tcPr>
          <w:p w:rsidR="008507E2" w:rsidRPr="00361CD0" w:rsidRDefault="008507E2" w:rsidP="00BB6879">
            <w:pPr>
              <w:pStyle w:val="1"/>
              <w:numPr>
                <w:ilvl w:val="0"/>
                <w:numId w:val="18"/>
              </w:numPr>
              <w:spacing w:line="360" w:lineRule="auto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079" w:type="pct"/>
          </w:tcPr>
          <w:p w:rsidR="008507E2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Координатор молодежного конкурса по борьбе с идеологией терроризма и экстремизма.</w:t>
            </w:r>
          </w:p>
        </w:tc>
        <w:tc>
          <w:tcPr>
            <w:tcW w:w="1007" w:type="pct"/>
          </w:tcPr>
          <w:p w:rsidR="008507E2" w:rsidRPr="00361CD0" w:rsidRDefault="006204D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Романова Татьяна Владимировна</w:t>
            </w:r>
          </w:p>
        </w:tc>
        <w:tc>
          <w:tcPr>
            <w:tcW w:w="1438" w:type="pct"/>
          </w:tcPr>
          <w:p w:rsidR="008507E2" w:rsidRPr="00361CD0" w:rsidRDefault="006E27ED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hyperlink r:id="rId11" w:history="1">
              <w:r w:rsidR="005B7E9A" w:rsidRPr="00361CD0">
                <w:rPr>
                  <w:rStyle w:val="a8"/>
                  <w:sz w:val="26"/>
                  <w:szCs w:val="26"/>
                  <w:lang w:val="en-US"/>
                </w:rPr>
                <w:t>me@tanuta.ru</w:t>
              </w:r>
            </w:hyperlink>
          </w:p>
        </w:tc>
        <w:tc>
          <w:tcPr>
            <w:tcW w:w="1205" w:type="pct"/>
          </w:tcPr>
          <w:p w:rsidR="008507E2" w:rsidRPr="00361CD0" w:rsidRDefault="000666B1" w:rsidP="00BB6879">
            <w:pPr>
              <w:pStyle w:val="1"/>
              <w:spacing w:line="360" w:lineRule="auto"/>
              <w:ind w:firstLine="0"/>
              <w:rPr>
                <w:sz w:val="26"/>
                <w:szCs w:val="26"/>
              </w:rPr>
            </w:pPr>
            <w:r w:rsidRPr="00361CD0">
              <w:rPr>
                <w:sz w:val="26"/>
                <w:szCs w:val="26"/>
              </w:rPr>
              <w:t>+7</w:t>
            </w:r>
            <w:r w:rsidR="00AE082A" w:rsidRPr="00361CD0">
              <w:rPr>
                <w:sz w:val="26"/>
                <w:szCs w:val="26"/>
              </w:rPr>
              <w:t>(</w:t>
            </w:r>
            <w:r w:rsidRPr="00361CD0">
              <w:rPr>
                <w:sz w:val="26"/>
                <w:szCs w:val="26"/>
              </w:rPr>
              <w:t>903</w:t>
            </w:r>
            <w:r w:rsidR="00AE082A" w:rsidRPr="00361CD0">
              <w:rPr>
                <w:sz w:val="26"/>
                <w:szCs w:val="26"/>
              </w:rPr>
              <w:t>)</w:t>
            </w:r>
            <w:r w:rsidRPr="00361CD0">
              <w:rPr>
                <w:sz w:val="26"/>
                <w:szCs w:val="26"/>
              </w:rPr>
              <w:t>975</w:t>
            </w:r>
            <w:r w:rsidR="00AE082A" w:rsidRPr="00361CD0">
              <w:rPr>
                <w:sz w:val="26"/>
                <w:szCs w:val="26"/>
              </w:rPr>
              <w:t>-</w:t>
            </w:r>
            <w:r w:rsidRPr="00361CD0">
              <w:rPr>
                <w:sz w:val="26"/>
                <w:szCs w:val="26"/>
              </w:rPr>
              <w:t>21</w:t>
            </w:r>
            <w:r w:rsidR="00AE082A" w:rsidRPr="00361CD0">
              <w:rPr>
                <w:sz w:val="26"/>
                <w:szCs w:val="26"/>
              </w:rPr>
              <w:t>-</w:t>
            </w:r>
            <w:r w:rsidRPr="00361CD0">
              <w:rPr>
                <w:sz w:val="26"/>
                <w:szCs w:val="26"/>
              </w:rPr>
              <w:t>91</w:t>
            </w:r>
          </w:p>
        </w:tc>
      </w:tr>
    </w:tbl>
    <w:p w:rsidR="008507E2" w:rsidRDefault="008507E2" w:rsidP="00BB6879">
      <w:pPr>
        <w:pStyle w:val="1"/>
        <w:spacing w:line="360" w:lineRule="auto"/>
        <w:ind w:left="360" w:firstLine="0"/>
        <w:rPr>
          <w:b/>
        </w:rPr>
      </w:pPr>
    </w:p>
    <w:sectPr w:rsidR="008507E2" w:rsidSect="004D0C7B">
      <w:pgSz w:w="11909" w:h="16840"/>
      <w:pgMar w:top="1129" w:right="710" w:bottom="1129" w:left="1560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ED" w:rsidRDefault="006E27ED">
      <w:r>
        <w:separator/>
      </w:r>
    </w:p>
  </w:endnote>
  <w:endnote w:type="continuationSeparator" w:id="0">
    <w:p w:rsidR="006E27ED" w:rsidRDefault="006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ED" w:rsidRDefault="006E27ED"/>
  </w:footnote>
  <w:footnote w:type="continuationSeparator" w:id="0">
    <w:p w:rsidR="006E27ED" w:rsidRDefault="006E27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A8"/>
    <w:multiLevelType w:val="multilevel"/>
    <w:tmpl w:val="791E11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C251AF"/>
    <w:multiLevelType w:val="multilevel"/>
    <w:tmpl w:val="EB8AA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93FFA"/>
    <w:multiLevelType w:val="multilevel"/>
    <w:tmpl w:val="1526B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F6DCA"/>
    <w:multiLevelType w:val="hybridMultilevel"/>
    <w:tmpl w:val="7646CA38"/>
    <w:lvl w:ilvl="0" w:tplc="990621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6A6061"/>
    <w:multiLevelType w:val="multilevel"/>
    <w:tmpl w:val="70887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53947"/>
    <w:multiLevelType w:val="hybridMultilevel"/>
    <w:tmpl w:val="DC08B144"/>
    <w:lvl w:ilvl="0" w:tplc="D42E8550">
      <w:start w:val="1"/>
      <w:numFmt w:val="decimal"/>
      <w:lvlText w:val="%1."/>
      <w:lvlJc w:val="left"/>
      <w:pPr>
        <w:ind w:left="927" w:hanging="360"/>
      </w:pPr>
      <w:rPr>
        <w:rFonts w:eastAsia="Microsoft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252B71"/>
    <w:multiLevelType w:val="hybridMultilevel"/>
    <w:tmpl w:val="9C889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792AA0"/>
    <w:multiLevelType w:val="multilevel"/>
    <w:tmpl w:val="ED0A4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34DD6"/>
    <w:multiLevelType w:val="multilevel"/>
    <w:tmpl w:val="DC5895D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C5720F"/>
    <w:multiLevelType w:val="hybridMultilevel"/>
    <w:tmpl w:val="0C6E3642"/>
    <w:lvl w:ilvl="0" w:tplc="019640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2E2D"/>
    <w:multiLevelType w:val="multilevel"/>
    <w:tmpl w:val="4AFE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70700"/>
    <w:multiLevelType w:val="hybridMultilevel"/>
    <w:tmpl w:val="62D4DC8C"/>
    <w:lvl w:ilvl="0" w:tplc="99062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1E75A2"/>
    <w:multiLevelType w:val="multilevel"/>
    <w:tmpl w:val="6066C21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436751"/>
    <w:multiLevelType w:val="hybridMultilevel"/>
    <w:tmpl w:val="CEA2B330"/>
    <w:lvl w:ilvl="0" w:tplc="990621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3B3C36"/>
    <w:multiLevelType w:val="hybridMultilevel"/>
    <w:tmpl w:val="C2467842"/>
    <w:lvl w:ilvl="0" w:tplc="54603D2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6022545A"/>
    <w:multiLevelType w:val="multilevel"/>
    <w:tmpl w:val="7206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8A6096"/>
    <w:multiLevelType w:val="multilevel"/>
    <w:tmpl w:val="05329EB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57C39"/>
    <w:multiLevelType w:val="multilevel"/>
    <w:tmpl w:val="EF6E0EF8"/>
    <w:lvl w:ilvl="0">
      <w:start w:val="1"/>
      <w:numFmt w:val="decimal"/>
      <w:lvlText w:val="5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7"/>
  </w:num>
  <w:num w:numId="6">
    <w:abstractNumId w:val="2"/>
  </w:num>
  <w:num w:numId="7">
    <w:abstractNumId w:val="15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90"/>
    <w:rsid w:val="000311E4"/>
    <w:rsid w:val="00036152"/>
    <w:rsid w:val="00052B81"/>
    <w:rsid w:val="000666B1"/>
    <w:rsid w:val="00073A17"/>
    <w:rsid w:val="00075325"/>
    <w:rsid w:val="0009381B"/>
    <w:rsid w:val="000D6AAF"/>
    <w:rsid w:val="000E2B80"/>
    <w:rsid w:val="001341EF"/>
    <w:rsid w:val="0017356E"/>
    <w:rsid w:val="00192956"/>
    <w:rsid w:val="001A2E5B"/>
    <w:rsid w:val="001C454D"/>
    <w:rsid w:val="001C51D5"/>
    <w:rsid w:val="001E0D16"/>
    <w:rsid w:val="00223965"/>
    <w:rsid w:val="0025462F"/>
    <w:rsid w:val="00263FA6"/>
    <w:rsid w:val="00265EE3"/>
    <w:rsid w:val="00275D36"/>
    <w:rsid w:val="00361CD0"/>
    <w:rsid w:val="00364B17"/>
    <w:rsid w:val="00364CC4"/>
    <w:rsid w:val="00366E75"/>
    <w:rsid w:val="003900F6"/>
    <w:rsid w:val="003A595E"/>
    <w:rsid w:val="003A6D08"/>
    <w:rsid w:val="003D5492"/>
    <w:rsid w:val="003F43A1"/>
    <w:rsid w:val="00404B18"/>
    <w:rsid w:val="00422968"/>
    <w:rsid w:val="004269E6"/>
    <w:rsid w:val="004555CF"/>
    <w:rsid w:val="00460708"/>
    <w:rsid w:val="00473E90"/>
    <w:rsid w:val="004D0C7B"/>
    <w:rsid w:val="004D7268"/>
    <w:rsid w:val="00512BF5"/>
    <w:rsid w:val="005205A6"/>
    <w:rsid w:val="00585F24"/>
    <w:rsid w:val="005B7E9A"/>
    <w:rsid w:val="005F62C6"/>
    <w:rsid w:val="006204DD"/>
    <w:rsid w:val="0063581D"/>
    <w:rsid w:val="00652A55"/>
    <w:rsid w:val="00692769"/>
    <w:rsid w:val="006A5A35"/>
    <w:rsid w:val="006E27ED"/>
    <w:rsid w:val="00707702"/>
    <w:rsid w:val="007429CC"/>
    <w:rsid w:val="00773C55"/>
    <w:rsid w:val="007E379A"/>
    <w:rsid w:val="007E4161"/>
    <w:rsid w:val="007F5AA9"/>
    <w:rsid w:val="00803822"/>
    <w:rsid w:val="0080479F"/>
    <w:rsid w:val="008076B1"/>
    <w:rsid w:val="00847B60"/>
    <w:rsid w:val="008507E2"/>
    <w:rsid w:val="00882D5F"/>
    <w:rsid w:val="00891EB4"/>
    <w:rsid w:val="00894C02"/>
    <w:rsid w:val="008C0D13"/>
    <w:rsid w:val="008C713A"/>
    <w:rsid w:val="008F11EA"/>
    <w:rsid w:val="00915BBD"/>
    <w:rsid w:val="00964D7F"/>
    <w:rsid w:val="00981F86"/>
    <w:rsid w:val="00987152"/>
    <w:rsid w:val="009871AE"/>
    <w:rsid w:val="00987C5F"/>
    <w:rsid w:val="009A31A9"/>
    <w:rsid w:val="00A07531"/>
    <w:rsid w:val="00A25166"/>
    <w:rsid w:val="00AE082A"/>
    <w:rsid w:val="00AE43A5"/>
    <w:rsid w:val="00AF5225"/>
    <w:rsid w:val="00B10ED6"/>
    <w:rsid w:val="00B817C9"/>
    <w:rsid w:val="00BB6879"/>
    <w:rsid w:val="00BC55B7"/>
    <w:rsid w:val="00BD525B"/>
    <w:rsid w:val="00C007B3"/>
    <w:rsid w:val="00C3706A"/>
    <w:rsid w:val="00C511CA"/>
    <w:rsid w:val="00C539F3"/>
    <w:rsid w:val="00C90542"/>
    <w:rsid w:val="00C942BA"/>
    <w:rsid w:val="00CA2093"/>
    <w:rsid w:val="00CE5F32"/>
    <w:rsid w:val="00D37C83"/>
    <w:rsid w:val="00D64A59"/>
    <w:rsid w:val="00D73AC4"/>
    <w:rsid w:val="00D816BD"/>
    <w:rsid w:val="00D93DD2"/>
    <w:rsid w:val="00DB53FC"/>
    <w:rsid w:val="00DE1C8C"/>
    <w:rsid w:val="00E01CCD"/>
    <w:rsid w:val="00E0706F"/>
    <w:rsid w:val="00E12AE9"/>
    <w:rsid w:val="00E517E8"/>
    <w:rsid w:val="00E57273"/>
    <w:rsid w:val="00EB6FFB"/>
    <w:rsid w:val="00EC3E52"/>
    <w:rsid w:val="00F24A76"/>
    <w:rsid w:val="00F44A26"/>
    <w:rsid w:val="00F62D35"/>
    <w:rsid w:val="00F71B77"/>
    <w:rsid w:val="00FC6346"/>
    <w:rsid w:val="00FD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5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B53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B53F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B53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B53FC"/>
    <w:pPr>
      <w:ind w:left="140"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816B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91E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41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1EF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64B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lock Text"/>
    <w:basedOn w:val="a"/>
    <w:rsid w:val="00512BF5"/>
    <w:pPr>
      <w:widowControl/>
      <w:ind w:left="1000" w:right="200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table" w:styleId="ae">
    <w:name w:val="Table Grid"/>
    <w:basedOn w:val="a1"/>
    <w:uiPriority w:val="59"/>
    <w:rsid w:val="00981F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5">
    <w:name w:val="md5"/>
    <w:basedOn w:val="a0"/>
    <w:rsid w:val="00E12AE9"/>
  </w:style>
  <w:style w:type="character" w:styleId="af">
    <w:name w:val="FollowedHyperlink"/>
    <w:basedOn w:val="a0"/>
    <w:uiPriority w:val="99"/>
    <w:semiHidden/>
    <w:unhideWhenUsed/>
    <w:rsid w:val="00894C0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5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B5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B53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B53F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B53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B53FC"/>
    <w:pPr>
      <w:ind w:left="140"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816B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91E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41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1EF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64B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lock Text"/>
    <w:basedOn w:val="a"/>
    <w:rsid w:val="00512BF5"/>
    <w:pPr>
      <w:widowControl/>
      <w:ind w:left="1000" w:right="200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table" w:styleId="ae">
    <w:name w:val="Table Grid"/>
    <w:basedOn w:val="a1"/>
    <w:uiPriority w:val="59"/>
    <w:rsid w:val="00981F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5">
    <w:name w:val="md5"/>
    <w:basedOn w:val="a0"/>
    <w:rsid w:val="00E12AE9"/>
  </w:style>
  <w:style w:type="character" w:styleId="af">
    <w:name w:val="FollowedHyperlink"/>
    <w:basedOn w:val="a0"/>
    <w:uiPriority w:val="99"/>
    <w:semiHidden/>
    <w:unhideWhenUsed/>
    <w:rsid w:val="00894C0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e448de43f74fe2bd7e00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@tanu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quest-antiterror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quest-antiterror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Rektor</cp:lastModifiedBy>
  <cp:revision>2</cp:revision>
  <cp:lastPrinted>2022-06-08T06:41:00Z</cp:lastPrinted>
  <dcterms:created xsi:type="dcterms:W3CDTF">2023-08-28T11:53:00Z</dcterms:created>
  <dcterms:modified xsi:type="dcterms:W3CDTF">2023-08-28T11:53:00Z</dcterms:modified>
</cp:coreProperties>
</file>